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71E3564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7169F">
        <w:rPr>
          <w:rFonts w:ascii="Times New Roman" w:hAnsi="Times New Roman" w:cs="Times New Roman"/>
          <w:b/>
          <w:sz w:val="24"/>
          <w:szCs w:val="24"/>
        </w:rPr>
        <w:t>7115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45">
        <w:rPr>
          <w:rFonts w:ascii="Times New Roman" w:hAnsi="Times New Roman" w:cs="Times New Roman"/>
          <w:b/>
          <w:sz w:val="24"/>
          <w:szCs w:val="24"/>
        </w:rPr>
        <w:t>п</w:t>
      </w:r>
      <w:r w:rsidR="00A32845" w:rsidRPr="00A32845">
        <w:rPr>
          <w:rFonts w:ascii="Times New Roman" w:hAnsi="Times New Roman" w:cs="Times New Roman"/>
          <w:b/>
          <w:sz w:val="24"/>
          <w:szCs w:val="24"/>
        </w:rPr>
        <w:t>родление техподдержки серверного оборудования</w:t>
      </w:r>
      <w:r w:rsidR="00A32845">
        <w:rPr>
          <w:rFonts w:ascii="Times New Roman" w:hAnsi="Times New Roman" w:cs="Times New Roman"/>
          <w:b/>
          <w:sz w:val="24"/>
          <w:szCs w:val="24"/>
        </w:rPr>
        <w:t xml:space="preserve"> КТК-К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370483B" w14:textId="77777777" w:rsidR="00290785" w:rsidRPr="00BC2C66" w:rsidRDefault="00290785" w:rsidP="0029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14:paraId="258FC139" w14:textId="77777777" w:rsidR="00290785" w:rsidRPr="00BC2C66" w:rsidRDefault="00290785" w:rsidP="0029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46D9E" w14:textId="2724A063" w:rsidR="00290785" w:rsidRDefault="00290785" w:rsidP="00290785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>
        <w:t xml:space="preserve"> </w:t>
      </w:r>
      <w:r w:rsidRPr="00290785">
        <w:rPr>
          <w:rFonts w:ascii="Times New Roman" w:hAnsi="Times New Roman" w:cs="Times New Roman"/>
          <w:sz w:val="24"/>
          <w:szCs w:val="24"/>
          <w:u w:val="single"/>
          <w:lang w:val="en-US"/>
        </w:rPr>
        <w:t>Vitalii</w:t>
      </w:r>
      <w:r w:rsidRPr="0029078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90785">
        <w:rPr>
          <w:rFonts w:ascii="Times New Roman" w:hAnsi="Times New Roman" w:cs="Times New Roman"/>
          <w:sz w:val="24"/>
          <w:szCs w:val="24"/>
          <w:u w:val="single"/>
          <w:lang w:val="en-US"/>
        </w:rPr>
        <w:t>Zatonskikh</w:t>
      </w:r>
      <w:r w:rsidRPr="00290785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290785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Pr="0029078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907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3A1E0BEF" w14:textId="77777777" w:rsidR="00290785" w:rsidRDefault="00290785" w:rsidP="00290785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 (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8 пакета тендерной документации). </w:t>
      </w:r>
    </w:p>
    <w:p w14:paraId="2DBC98E1" w14:textId="77777777" w:rsidR="00290785" w:rsidRPr="008F0DFA" w:rsidRDefault="00290785" w:rsidP="00290785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14:paraId="3741CD66" w14:textId="77777777" w:rsidR="00290785" w:rsidRDefault="00290785" w:rsidP="00290785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2719DD7" w14:textId="77777777" w:rsidR="00290785" w:rsidRDefault="00290785" w:rsidP="0029078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оригиналы документов (коммерческую и техническую части предложения) по адресу: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12E81" w14:textId="77777777" w:rsidR="00290785" w:rsidRPr="00CC4382" w:rsidRDefault="00290785" w:rsidP="0029078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Секретаря Тендерного Совета.</w:t>
      </w:r>
      <w:r w:rsidRPr="00CC4382">
        <w:rPr>
          <w:rFonts w:ascii="Times New Roman" w:hAnsi="Times New Roman" w:cs="Times New Roman"/>
          <w:sz w:val="24"/>
          <w:szCs w:val="24"/>
        </w:rPr>
        <w:t xml:space="preserve"> </w:t>
      </w:r>
      <w:r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0D21C5D6" w14:textId="77777777" w:rsidR="00290785" w:rsidRPr="001B433E" w:rsidRDefault="00290785" w:rsidP="00290785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63AF5458" w14:textId="77777777" w:rsidR="00290785" w:rsidRPr="00873806" w:rsidRDefault="00290785" w:rsidP="0029078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</w:p>
    <w:sectPr w:rsidR="00601641" w:rsidRPr="00E06281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C124B6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16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16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0785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169F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3AB9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7F6AB8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37CEB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96E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2845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58B0EE-4DC2-4BAF-8FB2-C5BE8C3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49</cp:revision>
  <cp:lastPrinted>2015-04-07T13:30:00Z</cp:lastPrinted>
  <dcterms:created xsi:type="dcterms:W3CDTF">2018-08-02T10:16:00Z</dcterms:created>
  <dcterms:modified xsi:type="dcterms:W3CDTF">2025-09-22T12:18:00Z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